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EB74" w14:textId="19C82B40" w:rsidR="00353342" w:rsidRPr="00353342" w:rsidRDefault="001653E0" w:rsidP="00AB498C">
      <w:pPr>
        <w:spacing w:after="0"/>
        <w:jc w:val="center"/>
        <w:rPr>
          <w:b/>
          <w:sz w:val="36"/>
          <w:szCs w:val="36"/>
        </w:rPr>
      </w:pPr>
      <w:r>
        <w:rPr>
          <w:b/>
          <w:sz w:val="36"/>
          <w:szCs w:val="36"/>
        </w:rPr>
        <w:t>Perins</w:t>
      </w:r>
      <w:r w:rsidR="00D15D48">
        <w:rPr>
          <w:b/>
          <w:sz w:val="36"/>
          <w:szCs w:val="36"/>
        </w:rPr>
        <w:t xml:space="preserve"> Junior</w:t>
      </w:r>
      <w:r>
        <w:rPr>
          <w:b/>
          <w:sz w:val="36"/>
          <w:szCs w:val="36"/>
        </w:rPr>
        <w:t xml:space="preserve"> Badminton</w:t>
      </w:r>
      <w:r w:rsidR="00757348">
        <w:rPr>
          <w:b/>
          <w:sz w:val="36"/>
          <w:szCs w:val="36"/>
        </w:rPr>
        <w:t xml:space="preserve"> Programme</w:t>
      </w:r>
      <w:r w:rsidR="00D15D48">
        <w:rPr>
          <w:b/>
          <w:sz w:val="36"/>
          <w:szCs w:val="36"/>
        </w:rPr>
        <w:t xml:space="preserve"> </w:t>
      </w:r>
      <w:r w:rsidR="00C5585E">
        <w:rPr>
          <w:b/>
          <w:sz w:val="36"/>
          <w:szCs w:val="36"/>
        </w:rPr>
        <w:t xml:space="preserve">Summer </w:t>
      </w:r>
      <w:r w:rsidR="00DA5C42">
        <w:rPr>
          <w:b/>
          <w:sz w:val="36"/>
          <w:szCs w:val="36"/>
        </w:rPr>
        <w:t>2021</w:t>
      </w:r>
    </w:p>
    <w:p w14:paraId="320CEAF6" w14:textId="349E9E9C" w:rsidR="00353342" w:rsidRDefault="00353342" w:rsidP="00C467F6">
      <w:pPr>
        <w:spacing w:after="0"/>
      </w:pPr>
    </w:p>
    <w:p w14:paraId="443785D6" w14:textId="3C7E5559" w:rsidR="00353342" w:rsidRPr="00EE3292" w:rsidRDefault="00353342" w:rsidP="00EE3292">
      <w:pPr>
        <w:spacing w:after="0"/>
        <w:jc w:val="both"/>
        <w:rPr>
          <w:sz w:val="23"/>
          <w:szCs w:val="23"/>
        </w:rPr>
      </w:pPr>
      <w:r w:rsidRPr="00EE3292">
        <w:rPr>
          <w:sz w:val="23"/>
          <w:szCs w:val="23"/>
        </w:rPr>
        <w:t>Dear Player</w:t>
      </w:r>
      <w:r w:rsidR="003B3FE1" w:rsidRPr="00EE3292">
        <w:rPr>
          <w:sz w:val="23"/>
          <w:szCs w:val="23"/>
        </w:rPr>
        <w:t>/Parent</w:t>
      </w:r>
    </w:p>
    <w:p w14:paraId="415BE489" w14:textId="7D5B26EB" w:rsidR="00353342" w:rsidRPr="00EE3292" w:rsidRDefault="00353342" w:rsidP="00EE3292">
      <w:pPr>
        <w:spacing w:after="0"/>
        <w:jc w:val="both"/>
        <w:rPr>
          <w:sz w:val="23"/>
          <w:szCs w:val="23"/>
        </w:rPr>
      </w:pPr>
    </w:p>
    <w:p w14:paraId="2CF10CB1" w14:textId="4987F758" w:rsidR="00353342" w:rsidRPr="00EE3292" w:rsidRDefault="00353342" w:rsidP="00EE3292">
      <w:pPr>
        <w:spacing w:after="0"/>
        <w:jc w:val="both"/>
        <w:rPr>
          <w:sz w:val="23"/>
          <w:szCs w:val="23"/>
        </w:rPr>
      </w:pPr>
      <w:r w:rsidRPr="00EE3292">
        <w:rPr>
          <w:sz w:val="23"/>
          <w:szCs w:val="23"/>
        </w:rPr>
        <w:t xml:space="preserve">I am </w:t>
      </w:r>
      <w:r w:rsidR="00EB7EC7" w:rsidRPr="00EE3292">
        <w:rPr>
          <w:sz w:val="23"/>
          <w:szCs w:val="23"/>
        </w:rPr>
        <w:t xml:space="preserve">delighted </w:t>
      </w:r>
      <w:r w:rsidRPr="00EE3292">
        <w:rPr>
          <w:sz w:val="23"/>
          <w:szCs w:val="23"/>
        </w:rPr>
        <w:t>to announce the following dates for</w:t>
      </w:r>
      <w:r w:rsidR="00D15D48" w:rsidRPr="00EE3292">
        <w:rPr>
          <w:sz w:val="23"/>
          <w:szCs w:val="23"/>
        </w:rPr>
        <w:t xml:space="preserve"> the</w:t>
      </w:r>
      <w:r w:rsidRPr="00EE3292">
        <w:rPr>
          <w:sz w:val="23"/>
          <w:szCs w:val="23"/>
        </w:rPr>
        <w:t xml:space="preserve"> </w:t>
      </w:r>
      <w:r w:rsidR="001653E0" w:rsidRPr="00EE3292">
        <w:rPr>
          <w:sz w:val="23"/>
          <w:szCs w:val="23"/>
        </w:rPr>
        <w:t>Perins J</w:t>
      </w:r>
      <w:r w:rsidRPr="00EE3292">
        <w:rPr>
          <w:sz w:val="23"/>
          <w:szCs w:val="23"/>
        </w:rPr>
        <w:t xml:space="preserve">unior </w:t>
      </w:r>
      <w:r w:rsidR="001653E0" w:rsidRPr="00EE3292">
        <w:rPr>
          <w:sz w:val="23"/>
          <w:szCs w:val="23"/>
        </w:rPr>
        <w:t>B</w:t>
      </w:r>
      <w:r w:rsidRPr="00EE3292">
        <w:rPr>
          <w:sz w:val="23"/>
          <w:szCs w:val="23"/>
        </w:rPr>
        <w:t xml:space="preserve">adminton </w:t>
      </w:r>
      <w:r w:rsidR="001653E0" w:rsidRPr="00EE3292">
        <w:rPr>
          <w:sz w:val="23"/>
          <w:szCs w:val="23"/>
        </w:rPr>
        <w:t>P</w:t>
      </w:r>
      <w:r w:rsidRPr="00EE3292">
        <w:rPr>
          <w:sz w:val="23"/>
          <w:szCs w:val="23"/>
        </w:rPr>
        <w:t>rogramme</w:t>
      </w:r>
      <w:r w:rsidR="00C5585E">
        <w:rPr>
          <w:sz w:val="23"/>
          <w:szCs w:val="23"/>
        </w:rPr>
        <w:t>!</w:t>
      </w:r>
      <w:r w:rsidRPr="00EE3292">
        <w:rPr>
          <w:sz w:val="23"/>
          <w:szCs w:val="23"/>
        </w:rPr>
        <w:t xml:space="preserve"> </w:t>
      </w:r>
      <w:r w:rsidR="00EB7EC7" w:rsidRPr="00EE3292">
        <w:rPr>
          <w:sz w:val="23"/>
          <w:szCs w:val="23"/>
        </w:rPr>
        <w:t>This is a brand</w:t>
      </w:r>
      <w:r w:rsidR="00EE3292">
        <w:rPr>
          <w:sz w:val="23"/>
          <w:szCs w:val="23"/>
        </w:rPr>
        <w:t>-</w:t>
      </w:r>
      <w:r w:rsidR="00EB7EC7" w:rsidRPr="00EE3292">
        <w:rPr>
          <w:sz w:val="23"/>
          <w:szCs w:val="23"/>
        </w:rPr>
        <w:t>new badminton programme being coordinated by</w:t>
      </w:r>
      <w:r w:rsidR="00C5585E">
        <w:rPr>
          <w:sz w:val="23"/>
          <w:szCs w:val="23"/>
        </w:rPr>
        <w:t xml:space="preserve"> the</w:t>
      </w:r>
      <w:r w:rsidR="00EB7EC7" w:rsidRPr="00EE3292">
        <w:rPr>
          <w:sz w:val="23"/>
          <w:szCs w:val="23"/>
        </w:rPr>
        <w:t xml:space="preserve"> Hampshire Badminton Association, in conjunction with Perins School. </w:t>
      </w:r>
      <w:r w:rsidRPr="00EE3292">
        <w:rPr>
          <w:sz w:val="23"/>
          <w:szCs w:val="23"/>
        </w:rPr>
        <w:t xml:space="preserve">The sessions will be delivered by </w:t>
      </w:r>
      <w:r w:rsidR="00EB7EC7" w:rsidRPr="00EE3292">
        <w:rPr>
          <w:sz w:val="23"/>
          <w:szCs w:val="23"/>
        </w:rPr>
        <w:t>one of our top</w:t>
      </w:r>
      <w:r w:rsidR="00AE00D6" w:rsidRPr="00EE3292">
        <w:rPr>
          <w:sz w:val="23"/>
          <w:szCs w:val="23"/>
        </w:rPr>
        <w:t xml:space="preserve"> </w:t>
      </w:r>
      <w:r w:rsidR="001653E0" w:rsidRPr="00EE3292">
        <w:rPr>
          <w:sz w:val="23"/>
          <w:szCs w:val="23"/>
        </w:rPr>
        <w:t xml:space="preserve">Badminton England accredited </w:t>
      </w:r>
      <w:r w:rsidR="00AE00D6" w:rsidRPr="00EE3292">
        <w:rPr>
          <w:sz w:val="23"/>
          <w:szCs w:val="23"/>
        </w:rPr>
        <w:t xml:space="preserve">level 2 </w:t>
      </w:r>
      <w:r w:rsidRPr="00EE3292">
        <w:rPr>
          <w:sz w:val="23"/>
          <w:szCs w:val="23"/>
        </w:rPr>
        <w:t>coach</w:t>
      </w:r>
      <w:r w:rsidR="00EB7EC7" w:rsidRPr="00EE3292">
        <w:rPr>
          <w:sz w:val="23"/>
          <w:szCs w:val="23"/>
        </w:rPr>
        <w:t>es,</w:t>
      </w:r>
      <w:r w:rsidR="001653E0" w:rsidRPr="00EE3292">
        <w:rPr>
          <w:sz w:val="23"/>
          <w:szCs w:val="23"/>
        </w:rPr>
        <w:t xml:space="preserve"> Tim Cook</w:t>
      </w:r>
      <w:r w:rsidRPr="00EE3292">
        <w:rPr>
          <w:sz w:val="23"/>
          <w:szCs w:val="23"/>
        </w:rPr>
        <w:t>.</w:t>
      </w:r>
      <w:r w:rsidR="00AF0DC8" w:rsidRPr="00EE3292">
        <w:rPr>
          <w:sz w:val="23"/>
          <w:szCs w:val="23"/>
        </w:rPr>
        <w:t xml:space="preserve"> </w:t>
      </w:r>
    </w:p>
    <w:p w14:paraId="6830AAFF" w14:textId="5C069542" w:rsidR="00353342" w:rsidRPr="00EE3292" w:rsidRDefault="001653E0" w:rsidP="00EE3292">
      <w:pPr>
        <w:spacing w:after="0"/>
        <w:jc w:val="both"/>
        <w:rPr>
          <w:sz w:val="23"/>
          <w:szCs w:val="23"/>
        </w:rPr>
      </w:pPr>
      <w:r w:rsidRPr="00EE3292">
        <w:rPr>
          <w:sz w:val="23"/>
          <w:szCs w:val="23"/>
        </w:rPr>
        <w:t>All sessions will take place at Perins School on Tuesday evenings</w:t>
      </w:r>
      <w:r w:rsidR="009C176D" w:rsidRPr="00EE3292">
        <w:rPr>
          <w:sz w:val="23"/>
          <w:szCs w:val="23"/>
        </w:rPr>
        <w:t xml:space="preserve"> from 7:00pm to 8:00pm</w:t>
      </w:r>
      <w:r w:rsidRPr="00EE3292">
        <w:rPr>
          <w:sz w:val="23"/>
          <w:szCs w:val="23"/>
        </w:rPr>
        <w:t xml:space="preserve">, starting on Tuesday </w:t>
      </w:r>
      <w:r w:rsidR="00C5585E">
        <w:rPr>
          <w:sz w:val="23"/>
          <w:szCs w:val="23"/>
        </w:rPr>
        <w:t>20</w:t>
      </w:r>
      <w:r w:rsidR="00C5585E" w:rsidRPr="00C5585E">
        <w:rPr>
          <w:sz w:val="23"/>
          <w:szCs w:val="23"/>
          <w:vertAlign w:val="superscript"/>
        </w:rPr>
        <w:t>th</w:t>
      </w:r>
      <w:r w:rsidR="00C5585E">
        <w:rPr>
          <w:sz w:val="23"/>
          <w:szCs w:val="23"/>
        </w:rPr>
        <w:t xml:space="preserve"> April</w:t>
      </w:r>
      <w:r w:rsidRPr="00EE3292">
        <w:rPr>
          <w:sz w:val="23"/>
          <w:szCs w:val="23"/>
        </w:rPr>
        <w:t>. At this stage, we are only able to offer a one-hour session</w:t>
      </w:r>
      <w:r w:rsidR="009C176D" w:rsidRPr="00EE3292">
        <w:rPr>
          <w:sz w:val="23"/>
          <w:szCs w:val="23"/>
        </w:rPr>
        <w:t>,</w:t>
      </w:r>
      <w:r w:rsidRPr="00EE3292">
        <w:rPr>
          <w:sz w:val="23"/>
          <w:szCs w:val="23"/>
        </w:rPr>
        <w:t xml:space="preserve"> but we hope to be able to extend this </w:t>
      </w:r>
      <w:r w:rsidR="009C176D" w:rsidRPr="00EE3292">
        <w:rPr>
          <w:sz w:val="23"/>
          <w:szCs w:val="23"/>
        </w:rPr>
        <w:t>later in the year to two or maybe even three hours</w:t>
      </w:r>
      <w:r w:rsidR="00EE3292">
        <w:rPr>
          <w:sz w:val="23"/>
          <w:szCs w:val="23"/>
        </w:rPr>
        <w:t xml:space="preserve"> in order to cater for more players.</w:t>
      </w:r>
    </w:p>
    <w:p w14:paraId="1C8E5E36" w14:textId="0F329459" w:rsidR="009C176D" w:rsidRPr="00EE3292" w:rsidRDefault="009C176D" w:rsidP="00EE3292">
      <w:pPr>
        <w:spacing w:after="0"/>
        <w:jc w:val="both"/>
        <w:rPr>
          <w:sz w:val="23"/>
          <w:szCs w:val="23"/>
        </w:rPr>
      </w:pPr>
    </w:p>
    <w:p w14:paraId="6702E6AE" w14:textId="20E12417" w:rsidR="009C176D" w:rsidRDefault="009C176D" w:rsidP="00C5585E">
      <w:pPr>
        <w:spacing w:after="0"/>
        <w:jc w:val="both"/>
        <w:rPr>
          <w:sz w:val="23"/>
          <w:szCs w:val="23"/>
        </w:rPr>
      </w:pPr>
      <w:r w:rsidRPr="00EE3292">
        <w:rPr>
          <w:sz w:val="23"/>
          <w:szCs w:val="23"/>
        </w:rPr>
        <w:t xml:space="preserve">Session dates: </w:t>
      </w:r>
      <w:r w:rsidRPr="00EE3292">
        <w:rPr>
          <w:sz w:val="23"/>
          <w:szCs w:val="23"/>
        </w:rPr>
        <w:tab/>
      </w:r>
      <w:r w:rsidRPr="00EE3292">
        <w:rPr>
          <w:sz w:val="23"/>
          <w:szCs w:val="23"/>
        </w:rPr>
        <w:tab/>
      </w:r>
      <w:r w:rsidR="00C5585E">
        <w:rPr>
          <w:sz w:val="23"/>
          <w:szCs w:val="23"/>
        </w:rPr>
        <w:t>20</w:t>
      </w:r>
      <w:r w:rsidR="00C5585E" w:rsidRPr="00C5585E">
        <w:rPr>
          <w:sz w:val="23"/>
          <w:szCs w:val="23"/>
          <w:vertAlign w:val="superscript"/>
        </w:rPr>
        <w:t>th</w:t>
      </w:r>
      <w:r w:rsidR="00C5585E">
        <w:rPr>
          <w:sz w:val="23"/>
          <w:szCs w:val="23"/>
        </w:rPr>
        <w:t>, 27</w:t>
      </w:r>
      <w:r w:rsidR="00C5585E" w:rsidRPr="00C5585E">
        <w:rPr>
          <w:sz w:val="23"/>
          <w:szCs w:val="23"/>
          <w:vertAlign w:val="superscript"/>
        </w:rPr>
        <w:t>th</w:t>
      </w:r>
      <w:r w:rsidR="00C5585E">
        <w:rPr>
          <w:sz w:val="23"/>
          <w:szCs w:val="23"/>
        </w:rPr>
        <w:t xml:space="preserve"> April</w:t>
      </w:r>
    </w:p>
    <w:p w14:paraId="78325387" w14:textId="7375C851" w:rsidR="00C5585E" w:rsidRDefault="00C5585E" w:rsidP="00C5585E">
      <w:pPr>
        <w:spacing w:after="0"/>
        <w:jc w:val="both"/>
        <w:rPr>
          <w:sz w:val="23"/>
          <w:szCs w:val="23"/>
        </w:rPr>
      </w:pPr>
      <w:r>
        <w:rPr>
          <w:sz w:val="23"/>
          <w:szCs w:val="23"/>
        </w:rPr>
        <w:tab/>
      </w:r>
      <w:r>
        <w:rPr>
          <w:sz w:val="23"/>
          <w:szCs w:val="23"/>
        </w:rPr>
        <w:tab/>
      </w:r>
      <w:r>
        <w:rPr>
          <w:sz w:val="23"/>
          <w:szCs w:val="23"/>
        </w:rPr>
        <w:tab/>
        <w:t>4</w:t>
      </w:r>
      <w:r w:rsidRPr="00C5585E">
        <w:rPr>
          <w:sz w:val="23"/>
          <w:szCs w:val="23"/>
          <w:vertAlign w:val="superscript"/>
        </w:rPr>
        <w:t>th</w:t>
      </w:r>
      <w:r>
        <w:rPr>
          <w:sz w:val="23"/>
          <w:szCs w:val="23"/>
        </w:rPr>
        <w:t>, 11</w:t>
      </w:r>
      <w:r w:rsidRPr="00C5585E">
        <w:rPr>
          <w:sz w:val="23"/>
          <w:szCs w:val="23"/>
          <w:vertAlign w:val="superscript"/>
        </w:rPr>
        <w:t>th</w:t>
      </w:r>
      <w:r>
        <w:rPr>
          <w:sz w:val="23"/>
          <w:szCs w:val="23"/>
        </w:rPr>
        <w:t>, 18</w:t>
      </w:r>
      <w:r w:rsidRPr="00C5585E">
        <w:rPr>
          <w:sz w:val="23"/>
          <w:szCs w:val="23"/>
          <w:vertAlign w:val="superscript"/>
        </w:rPr>
        <w:t>th</w:t>
      </w:r>
      <w:r w:rsidR="00EE64C3">
        <w:rPr>
          <w:sz w:val="23"/>
          <w:szCs w:val="23"/>
        </w:rPr>
        <w:t>, 25</w:t>
      </w:r>
      <w:r w:rsidR="00EE64C3" w:rsidRPr="00EE64C3">
        <w:rPr>
          <w:sz w:val="23"/>
          <w:szCs w:val="23"/>
          <w:vertAlign w:val="superscript"/>
        </w:rPr>
        <w:t>th</w:t>
      </w:r>
      <w:r w:rsidR="00EE64C3">
        <w:rPr>
          <w:sz w:val="23"/>
          <w:szCs w:val="23"/>
        </w:rPr>
        <w:t xml:space="preserve"> </w:t>
      </w:r>
      <w:r>
        <w:rPr>
          <w:sz w:val="23"/>
          <w:szCs w:val="23"/>
        </w:rPr>
        <w:t xml:space="preserve">May </w:t>
      </w:r>
    </w:p>
    <w:p w14:paraId="1D8A1418" w14:textId="56570BA9" w:rsidR="00C5585E" w:rsidRDefault="00C5585E" w:rsidP="00C5585E">
      <w:pPr>
        <w:spacing w:after="0"/>
        <w:jc w:val="both"/>
        <w:rPr>
          <w:sz w:val="23"/>
          <w:szCs w:val="23"/>
        </w:rPr>
      </w:pPr>
      <w:r>
        <w:rPr>
          <w:sz w:val="23"/>
          <w:szCs w:val="23"/>
        </w:rPr>
        <w:tab/>
      </w:r>
      <w:r>
        <w:rPr>
          <w:sz w:val="23"/>
          <w:szCs w:val="23"/>
        </w:rPr>
        <w:tab/>
      </w:r>
      <w:r>
        <w:rPr>
          <w:sz w:val="23"/>
          <w:szCs w:val="23"/>
        </w:rPr>
        <w:tab/>
        <w:t>8</w:t>
      </w:r>
      <w:r w:rsidRPr="00C5585E">
        <w:rPr>
          <w:sz w:val="23"/>
          <w:szCs w:val="23"/>
          <w:vertAlign w:val="superscript"/>
        </w:rPr>
        <w:t>th</w:t>
      </w:r>
      <w:r>
        <w:rPr>
          <w:sz w:val="23"/>
          <w:szCs w:val="23"/>
        </w:rPr>
        <w:t>, 15</w:t>
      </w:r>
      <w:r w:rsidRPr="00C5585E">
        <w:rPr>
          <w:sz w:val="23"/>
          <w:szCs w:val="23"/>
          <w:vertAlign w:val="superscript"/>
        </w:rPr>
        <w:t>th</w:t>
      </w:r>
      <w:r>
        <w:rPr>
          <w:sz w:val="23"/>
          <w:szCs w:val="23"/>
        </w:rPr>
        <w:t>, 22</w:t>
      </w:r>
      <w:r w:rsidRPr="00C5585E">
        <w:rPr>
          <w:sz w:val="23"/>
          <w:szCs w:val="23"/>
          <w:vertAlign w:val="superscript"/>
        </w:rPr>
        <w:t>nd</w:t>
      </w:r>
      <w:r>
        <w:rPr>
          <w:sz w:val="23"/>
          <w:szCs w:val="23"/>
        </w:rPr>
        <w:t>, 29</w:t>
      </w:r>
      <w:r w:rsidRPr="00C5585E">
        <w:rPr>
          <w:sz w:val="23"/>
          <w:szCs w:val="23"/>
          <w:vertAlign w:val="superscript"/>
        </w:rPr>
        <w:t>th</w:t>
      </w:r>
      <w:r>
        <w:rPr>
          <w:sz w:val="23"/>
          <w:szCs w:val="23"/>
        </w:rPr>
        <w:t xml:space="preserve"> June</w:t>
      </w:r>
      <w:r w:rsidR="00EE64C3">
        <w:rPr>
          <w:sz w:val="23"/>
          <w:szCs w:val="23"/>
        </w:rPr>
        <w:t xml:space="preserve"> </w:t>
      </w:r>
      <w:r w:rsidR="00EE64C3">
        <w:rPr>
          <w:sz w:val="23"/>
          <w:szCs w:val="23"/>
        </w:rPr>
        <w:t>(no 1</w:t>
      </w:r>
      <w:r w:rsidR="00EE64C3" w:rsidRPr="00EE64C3">
        <w:rPr>
          <w:sz w:val="23"/>
          <w:szCs w:val="23"/>
          <w:vertAlign w:val="superscript"/>
        </w:rPr>
        <w:t>st</w:t>
      </w:r>
      <w:r w:rsidR="00EE64C3">
        <w:rPr>
          <w:sz w:val="23"/>
          <w:szCs w:val="23"/>
        </w:rPr>
        <w:t xml:space="preserve"> June as this is half-term week)</w:t>
      </w:r>
    </w:p>
    <w:p w14:paraId="52B66C01" w14:textId="2310B6AB" w:rsidR="00C5585E" w:rsidRPr="00EE3292" w:rsidRDefault="00C5585E" w:rsidP="00C5585E">
      <w:pPr>
        <w:spacing w:after="0"/>
        <w:jc w:val="both"/>
        <w:rPr>
          <w:sz w:val="23"/>
          <w:szCs w:val="23"/>
        </w:rPr>
      </w:pPr>
      <w:r>
        <w:rPr>
          <w:sz w:val="23"/>
          <w:szCs w:val="23"/>
        </w:rPr>
        <w:tab/>
      </w:r>
      <w:r>
        <w:rPr>
          <w:sz w:val="23"/>
          <w:szCs w:val="23"/>
        </w:rPr>
        <w:tab/>
      </w:r>
      <w:r>
        <w:rPr>
          <w:sz w:val="23"/>
          <w:szCs w:val="23"/>
        </w:rPr>
        <w:tab/>
        <w:t>6</w:t>
      </w:r>
      <w:r w:rsidRPr="00C5585E">
        <w:rPr>
          <w:sz w:val="23"/>
          <w:szCs w:val="23"/>
          <w:vertAlign w:val="superscript"/>
        </w:rPr>
        <w:t>th</w:t>
      </w:r>
      <w:r>
        <w:rPr>
          <w:sz w:val="23"/>
          <w:szCs w:val="23"/>
        </w:rPr>
        <w:t>, 13</w:t>
      </w:r>
      <w:r w:rsidRPr="00C5585E">
        <w:rPr>
          <w:sz w:val="23"/>
          <w:szCs w:val="23"/>
          <w:vertAlign w:val="superscript"/>
        </w:rPr>
        <w:t>th</w:t>
      </w:r>
      <w:r>
        <w:rPr>
          <w:sz w:val="23"/>
          <w:szCs w:val="23"/>
        </w:rPr>
        <w:t>, 20</w:t>
      </w:r>
      <w:r w:rsidRPr="00C5585E">
        <w:rPr>
          <w:sz w:val="23"/>
          <w:szCs w:val="23"/>
          <w:vertAlign w:val="superscript"/>
        </w:rPr>
        <w:t>th</w:t>
      </w:r>
      <w:r>
        <w:rPr>
          <w:sz w:val="23"/>
          <w:szCs w:val="23"/>
        </w:rPr>
        <w:t xml:space="preserve"> July</w:t>
      </w:r>
    </w:p>
    <w:p w14:paraId="0C9BEB6F" w14:textId="77777777" w:rsidR="009C176D" w:rsidRPr="00EE3292" w:rsidRDefault="009C176D" w:rsidP="00EE3292">
      <w:pPr>
        <w:spacing w:after="0"/>
        <w:jc w:val="both"/>
        <w:rPr>
          <w:sz w:val="23"/>
          <w:szCs w:val="23"/>
        </w:rPr>
      </w:pPr>
    </w:p>
    <w:p w14:paraId="1FCB333F" w14:textId="64DE7885" w:rsidR="00457B91" w:rsidRPr="00EE3292" w:rsidRDefault="009C176D" w:rsidP="00EE3292">
      <w:pPr>
        <w:spacing w:after="0"/>
        <w:jc w:val="both"/>
        <w:rPr>
          <w:sz w:val="23"/>
          <w:szCs w:val="23"/>
        </w:rPr>
      </w:pPr>
      <w:r w:rsidRPr="00EE3292">
        <w:rPr>
          <w:sz w:val="23"/>
          <w:szCs w:val="23"/>
        </w:rPr>
        <w:t>The programme is charged at £</w:t>
      </w:r>
      <w:r w:rsidR="00C5585E">
        <w:rPr>
          <w:sz w:val="23"/>
          <w:szCs w:val="23"/>
        </w:rPr>
        <w:t>97.50</w:t>
      </w:r>
      <w:r w:rsidRPr="00EE3292">
        <w:rPr>
          <w:sz w:val="23"/>
          <w:szCs w:val="23"/>
        </w:rPr>
        <w:t xml:space="preserve"> for the term. </w:t>
      </w:r>
      <w:r w:rsidR="000679D4" w:rsidRPr="00EE3292">
        <w:rPr>
          <w:sz w:val="23"/>
          <w:szCs w:val="23"/>
        </w:rPr>
        <w:t xml:space="preserve">Payment can be made </w:t>
      </w:r>
      <w:r w:rsidR="008231A4" w:rsidRPr="00EE3292">
        <w:rPr>
          <w:sz w:val="23"/>
          <w:szCs w:val="23"/>
        </w:rPr>
        <w:t xml:space="preserve">either by </w:t>
      </w:r>
      <w:r w:rsidR="00127A5A" w:rsidRPr="00EE3292">
        <w:rPr>
          <w:sz w:val="23"/>
          <w:szCs w:val="23"/>
        </w:rPr>
        <w:t xml:space="preserve">direct transfer (details can be found on the application form) or cheque </w:t>
      </w:r>
      <w:r w:rsidR="00EE3292">
        <w:rPr>
          <w:sz w:val="23"/>
          <w:szCs w:val="23"/>
        </w:rPr>
        <w:t>(</w:t>
      </w:r>
      <w:r w:rsidR="008231A4" w:rsidRPr="00EE3292">
        <w:rPr>
          <w:sz w:val="23"/>
          <w:szCs w:val="23"/>
        </w:rPr>
        <w:t>payable to</w:t>
      </w:r>
      <w:r w:rsidR="00EB7EC7" w:rsidRPr="00EE3292">
        <w:rPr>
          <w:i/>
          <w:sz w:val="23"/>
          <w:szCs w:val="23"/>
        </w:rPr>
        <w:t xml:space="preserve"> Hampshire Badminton Association</w:t>
      </w:r>
      <w:r w:rsidR="00EE3292">
        <w:rPr>
          <w:i/>
          <w:sz w:val="23"/>
          <w:szCs w:val="23"/>
        </w:rPr>
        <w:t>)</w:t>
      </w:r>
      <w:r w:rsidR="00AF0DC8" w:rsidRPr="00EE3292">
        <w:rPr>
          <w:sz w:val="23"/>
          <w:szCs w:val="23"/>
        </w:rPr>
        <w:t xml:space="preserve">. </w:t>
      </w:r>
      <w:r w:rsidR="008231A4" w:rsidRPr="00EE3292">
        <w:rPr>
          <w:sz w:val="23"/>
          <w:szCs w:val="23"/>
        </w:rPr>
        <w:t xml:space="preserve">Please </w:t>
      </w:r>
      <w:r w:rsidR="00EB7EC7" w:rsidRPr="00EE3292">
        <w:rPr>
          <w:sz w:val="23"/>
          <w:szCs w:val="23"/>
        </w:rPr>
        <w:t xml:space="preserve">also </w:t>
      </w:r>
      <w:r w:rsidR="008231A4" w:rsidRPr="00EE3292">
        <w:rPr>
          <w:sz w:val="23"/>
          <w:szCs w:val="23"/>
        </w:rPr>
        <w:t xml:space="preserve">complete the </w:t>
      </w:r>
      <w:r w:rsidR="00127A5A" w:rsidRPr="00EE3292">
        <w:rPr>
          <w:sz w:val="23"/>
          <w:szCs w:val="23"/>
        </w:rPr>
        <w:t xml:space="preserve">attached </w:t>
      </w:r>
      <w:r w:rsidR="00AB498C" w:rsidRPr="00EE3292">
        <w:rPr>
          <w:sz w:val="23"/>
          <w:szCs w:val="23"/>
        </w:rPr>
        <w:t xml:space="preserve">application form </w:t>
      </w:r>
      <w:r w:rsidR="008231A4" w:rsidRPr="00EE3292">
        <w:rPr>
          <w:sz w:val="23"/>
          <w:szCs w:val="23"/>
        </w:rPr>
        <w:t>and return it either by email</w:t>
      </w:r>
      <w:r w:rsidR="00EB7EC7" w:rsidRPr="00EE3292">
        <w:rPr>
          <w:sz w:val="23"/>
          <w:szCs w:val="23"/>
        </w:rPr>
        <w:t xml:space="preserve"> or</w:t>
      </w:r>
      <w:r w:rsidR="00705A8F" w:rsidRPr="00EE3292">
        <w:rPr>
          <w:sz w:val="23"/>
          <w:szCs w:val="23"/>
        </w:rPr>
        <w:t xml:space="preserve"> </w:t>
      </w:r>
      <w:r w:rsidR="008231A4" w:rsidRPr="00EE3292">
        <w:rPr>
          <w:sz w:val="23"/>
          <w:szCs w:val="23"/>
        </w:rPr>
        <w:t>post</w:t>
      </w:r>
      <w:r w:rsidR="00EB7EC7" w:rsidRPr="00EE3292">
        <w:rPr>
          <w:sz w:val="23"/>
          <w:szCs w:val="23"/>
        </w:rPr>
        <w:t xml:space="preserve"> (FAO </w:t>
      </w:r>
      <w:r w:rsidR="00EB7EC7" w:rsidRPr="00EE3292">
        <w:rPr>
          <w:i/>
          <w:iCs/>
          <w:sz w:val="23"/>
          <w:szCs w:val="23"/>
        </w:rPr>
        <w:t>Richard Peters</w:t>
      </w:r>
      <w:r w:rsidR="00EB7EC7" w:rsidRPr="00EE3292">
        <w:rPr>
          <w:sz w:val="23"/>
          <w:szCs w:val="23"/>
        </w:rPr>
        <w:t>) to the address found at the top of this letter</w:t>
      </w:r>
      <w:r w:rsidR="00457B91" w:rsidRPr="00EE3292">
        <w:rPr>
          <w:sz w:val="23"/>
          <w:szCs w:val="23"/>
        </w:rPr>
        <w:t xml:space="preserve">. </w:t>
      </w:r>
      <w:r w:rsidR="00EB7EC7" w:rsidRPr="00EE3292">
        <w:rPr>
          <w:sz w:val="23"/>
          <w:szCs w:val="23"/>
        </w:rPr>
        <w:t>Please note that your child’s place can only be guaranteed once the appropriate payment has been made and the registration form received. You will receive confirmation of your child’s place once both have been processed.</w:t>
      </w:r>
    </w:p>
    <w:p w14:paraId="49BC7C6F" w14:textId="5EFE96B3" w:rsidR="00EB7EC7" w:rsidRPr="00EE3292" w:rsidRDefault="00EB7EC7" w:rsidP="00EE3292">
      <w:pPr>
        <w:spacing w:after="0"/>
        <w:jc w:val="both"/>
        <w:rPr>
          <w:sz w:val="23"/>
          <w:szCs w:val="23"/>
        </w:rPr>
      </w:pPr>
    </w:p>
    <w:p w14:paraId="67E82BD7" w14:textId="2D555761" w:rsidR="00EB7EC7" w:rsidRPr="00EE3292" w:rsidRDefault="00EB7EC7" w:rsidP="00EE3292">
      <w:pPr>
        <w:spacing w:after="0"/>
        <w:jc w:val="both"/>
        <w:rPr>
          <w:sz w:val="23"/>
          <w:szCs w:val="23"/>
        </w:rPr>
      </w:pPr>
      <w:r w:rsidRPr="00EE3292">
        <w:rPr>
          <w:sz w:val="23"/>
          <w:szCs w:val="23"/>
        </w:rPr>
        <w:t>As I am sure you can appreciate, places are limited</w:t>
      </w:r>
      <w:r w:rsidR="00EE3292">
        <w:rPr>
          <w:sz w:val="23"/>
          <w:szCs w:val="23"/>
        </w:rPr>
        <w:t>. W</w:t>
      </w:r>
      <w:r w:rsidRPr="00EE3292">
        <w:rPr>
          <w:sz w:val="23"/>
          <w:szCs w:val="23"/>
        </w:rPr>
        <w:t xml:space="preserve">e can only accept 20 players for </w:t>
      </w:r>
      <w:r w:rsidR="00EE3292" w:rsidRPr="00EE3292">
        <w:rPr>
          <w:sz w:val="23"/>
          <w:szCs w:val="23"/>
        </w:rPr>
        <w:t xml:space="preserve">the </w:t>
      </w:r>
      <w:r w:rsidR="00C5585E">
        <w:rPr>
          <w:sz w:val="23"/>
          <w:szCs w:val="23"/>
        </w:rPr>
        <w:t xml:space="preserve">Summer </w:t>
      </w:r>
      <w:r w:rsidRPr="00EE3292">
        <w:rPr>
          <w:sz w:val="23"/>
          <w:szCs w:val="23"/>
        </w:rPr>
        <w:t>term</w:t>
      </w:r>
      <w:r w:rsidR="00EE3292">
        <w:rPr>
          <w:sz w:val="23"/>
          <w:szCs w:val="23"/>
        </w:rPr>
        <w:t xml:space="preserve"> and p</w:t>
      </w:r>
      <w:r w:rsidR="00EE3292" w:rsidRPr="00EE3292">
        <w:rPr>
          <w:sz w:val="23"/>
          <w:szCs w:val="23"/>
        </w:rPr>
        <w:t>laces will be allocated in the order in which they are received.</w:t>
      </w:r>
      <w:r w:rsidR="00C84203">
        <w:rPr>
          <w:sz w:val="23"/>
          <w:szCs w:val="23"/>
        </w:rPr>
        <w:t xml:space="preserve"> </w:t>
      </w:r>
      <w:r w:rsidR="00C84203" w:rsidRPr="00C84203">
        <w:rPr>
          <w:b/>
          <w:bCs/>
          <w:sz w:val="23"/>
          <w:szCs w:val="23"/>
        </w:rPr>
        <w:t>Please note that Perins School do not currently allow spectators</w:t>
      </w:r>
      <w:r w:rsidR="00C84203">
        <w:rPr>
          <w:b/>
          <w:bCs/>
          <w:sz w:val="23"/>
          <w:szCs w:val="23"/>
        </w:rPr>
        <w:t>,</w:t>
      </w:r>
      <w:r w:rsidR="00C84203" w:rsidRPr="00C84203">
        <w:rPr>
          <w:b/>
          <w:bCs/>
          <w:sz w:val="23"/>
          <w:szCs w:val="23"/>
        </w:rPr>
        <w:t xml:space="preserve"> so parents wishing to stay on site must wait in cars please.</w:t>
      </w:r>
    </w:p>
    <w:p w14:paraId="047E8CC7" w14:textId="05EB50EA" w:rsidR="00EB7EC7" w:rsidRPr="00EE3292" w:rsidRDefault="00EB7EC7" w:rsidP="00EE3292">
      <w:pPr>
        <w:spacing w:after="0"/>
        <w:jc w:val="both"/>
        <w:rPr>
          <w:sz w:val="23"/>
          <w:szCs w:val="23"/>
        </w:rPr>
      </w:pPr>
    </w:p>
    <w:p w14:paraId="601939C8" w14:textId="550C0DBE" w:rsidR="00457B91" w:rsidRDefault="00EB7EC7" w:rsidP="00EE3292">
      <w:pPr>
        <w:spacing w:after="0"/>
        <w:jc w:val="both"/>
        <w:rPr>
          <w:sz w:val="23"/>
          <w:szCs w:val="23"/>
        </w:rPr>
      </w:pPr>
      <w:r w:rsidRPr="00EE3292">
        <w:rPr>
          <w:sz w:val="23"/>
          <w:szCs w:val="23"/>
        </w:rPr>
        <w:t>We look forward to welcoming your child to our brand</w:t>
      </w:r>
      <w:r w:rsidR="00EE3292">
        <w:rPr>
          <w:sz w:val="23"/>
          <w:szCs w:val="23"/>
        </w:rPr>
        <w:t>-</w:t>
      </w:r>
      <w:r w:rsidRPr="00EE3292">
        <w:rPr>
          <w:sz w:val="23"/>
          <w:szCs w:val="23"/>
        </w:rPr>
        <w:t>new</w:t>
      </w:r>
      <w:r w:rsidR="00EE3292" w:rsidRPr="00EE3292">
        <w:rPr>
          <w:sz w:val="23"/>
          <w:szCs w:val="23"/>
        </w:rPr>
        <w:t xml:space="preserve"> junior badminton programme!</w:t>
      </w:r>
    </w:p>
    <w:p w14:paraId="6CA27357" w14:textId="77777777" w:rsidR="00EE3292" w:rsidRPr="00EE3292" w:rsidRDefault="00EE3292" w:rsidP="00EE3292">
      <w:pPr>
        <w:spacing w:after="0"/>
        <w:jc w:val="both"/>
        <w:rPr>
          <w:sz w:val="23"/>
          <w:szCs w:val="23"/>
        </w:rPr>
      </w:pPr>
    </w:p>
    <w:p w14:paraId="339F456D" w14:textId="77777777" w:rsidR="00AE00D6" w:rsidRPr="00EE3292" w:rsidRDefault="00AB498C" w:rsidP="00EE3292">
      <w:pPr>
        <w:spacing w:after="0"/>
        <w:jc w:val="both"/>
        <w:rPr>
          <w:sz w:val="23"/>
          <w:szCs w:val="23"/>
        </w:rPr>
      </w:pPr>
      <w:r w:rsidRPr="00EE3292">
        <w:rPr>
          <w:sz w:val="23"/>
          <w:szCs w:val="23"/>
        </w:rPr>
        <w:t>Yours faithfully</w:t>
      </w:r>
    </w:p>
    <w:p w14:paraId="7C852F89" w14:textId="468B89B7" w:rsidR="00AE00D6" w:rsidRPr="00EE3292" w:rsidRDefault="0046524C" w:rsidP="00C467F6">
      <w:pPr>
        <w:spacing w:after="0"/>
        <w:rPr>
          <w:rFonts w:ascii="Ink Free" w:hAnsi="Ink Free"/>
          <w:sz w:val="44"/>
          <w:szCs w:val="44"/>
        </w:rPr>
      </w:pPr>
      <w:r w:rsidRPr="00EE3292">
        <w:rPr>
          <w:rFonts w:ascii="Ink Free" w:hAnsi="Ink Free"/>
          <w:sz w:val="44"/>
          <w:szCs w:val="44"/>
        </w:rPr>
        <w:t>R Peters</w:t>
      </w:r>
    </w:p>
    <w:p w14:paraId="2E6DAB4A" w14:textId="1C7DA41E" w:rsidR="00AE00D6" w:rsidRPr="00EE3292" w:rsidRDefault="00457B91" w:rsidP="00C467F6">
      <w:pPr>
        <w:spacing w:after="0"/>
        <w:rPr>
          <w:sz w:val="23"/>
          <w:szCs w:val="23"/>
        </w:rPr>
      </w:pPr>
      <w:r w:rsidRPr="00EE3292">
        <w:rPr>
          <w:sz w:val="23"/>
          <w:szCs w:val="23"/>
        </w:rPr>
        <w:t>Richard Peters</w:t>
      </w:r>
    </w:p>
    <w:p w14:paraId="6DE64817" w14:textId="292D3E63" w:rsidR="00AF0DC8" w:rsidRPr="00EE3292" w:rsidRDefault="00AE00D6" w:rsidP="00AF0DC8">
      <w:pPr>
        <w:spacing w:after="0"/>
        <w:rPr>
          <w:sz w:val="23"/>
          <w:szCs w:val="23"/>
        </w:rPr>
      </w:pPr>
      <w:r w:rsidRPr="00EE3292">
        <w:rPr>
          <w:sz w:val="23"/>
          <w:szCs w:val="23"/>
        </w:rPr>
        <w:t xml:space="preserve">Hampshire </w:t>
      </w:r>
      <w:r w:rsidR="001653E0" w:rsidRPr="00EE3292">
        <w:rPr>
          <w:sz w:val="23"/>
          <w:szCs w:val="23"/>
        </w:rPr>
        <w:t xml:space="preserve">Badminton </w:t>
      </w:r>
      <w:r w:rsidRPr="00EE3292">
        <w:rPr>
          <w:sz w:val="23"/>
          <w:szCs w:val="23"/>
        </w:rPr>
        <w:t>Development Manager</w:t>
      </w:r>
    </w:p>
    <w:sectPr w:rsidR="00AF0DC8" w:rsidRPr="00EE3292" w:rsidSect="002E2994">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8F94" w14:textId="77777777" w:rsidR="00926686" w:rsidRDefault="00926686" w:rsidP="00C467F6">
      <w:pPr>
        <w:spacing w:after="0" w:line="240" w:lineRule="auto"/>
      </w:pPr>
      <w:r>
        <w:separator/>
      </w:r>
    </w:p>
  </w:endnote>
  <w:endnote w:type="continuationSeparator" w:id="0">
    <w:p w14:paraId="56002BBF" w14:textId="77777777" w:rsidR="00926686" w:rsidRDefault="00926686" w:rsidP="00C4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E6E7" w14:textId="13D6D791" w:rsidR="00EA4047" w:rsidRDefault="00EA4047">
    <w:pPr>
      <w:pStyle w:val="Footer"/>
    </w:pPr>
  </w:p>
  <w:p w14:paraId="363F4C20" w14:textId="6A41F816" w:rsidR="00EA4047" w:rsidRDefault="001653E0" w:rsidP="001653E0">
    <w:pPr>
      <w:pStyle w:val="Footer"/>
    </w:pPr>
    <w:r>
      <w:t xml:space="preserve">       </w:t>
    </w:r>
    <w:r>
      <w:rPr>
        <w:rFonts w:ascii="&amp;quot" w:hAnsi="&amp;quot"/>
        <w:noProof/>
        <w:color w:val="FFFFFF"/>
        <w:sz w:val="27"/>
        <w:szCs w:val="27"/>
      </w:rPr>
      <w:drawing>
        <wp:inline distT="0" distB="0" distL="0" distR="0" wp14:anchorId="4736E294" wp14:editId="08E5ABB8">
          <wp:extent cx="1402080" cy="519977"/>
          <wp:effectExtent l="0" t="0" r="7620" b="0"/>
          <wp:docPr id="2" name="Picture 2" descr="Westgate Badminton Cent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gate Badminton Cent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038" cy="521074"/>
                  </a:xfrm>
                  <a:prstGeom prst="rect">
                    <a:avLst/>
                  </a:prstGeom>
                  <a:noFill/>
                  <a:ln>
                    <a:noFill/>
                  </a:ln>
                </pic:spPr>
              </pic:pic>
            </a:graphicData>
          </a:graphic>
        </wp:inline>
      </w:drawing>
    </w:r>
    <w:r>
      <w:t xml:space="preserve">                                          </w:t>
    </w:r>
    <w:r w:rsidR="00EA4047">
      <w:rPr>
        <w:noProof/>
      </w:rPr>
      <w:drawing>
        <wp:inline distT="0" distB="0" distL="0" distR="0" wp14:anchorId="340DD142" wp14:editId="481ED176">
          <wp:extent cx="1043940" cy="652463"/>
          <wp:effectExtent l="0" t="0" r="3810" b="0"/>
          <wp:docPr id="1" name="Picture 1" descr="C:\Users\centr\AppData\Local\Microsoft\Windows\INetCache\Content.MSO\8B81E478.t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AppData\Local\Microsoft\Windows\INetCache\Content.MSO\8B81E47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6730" cy="660457"/>
                  </a:xfrm>
                  <a:prstGeom prst="rect">
                    <a:avLst/>
                  </a:prstGeom>
                  <a:noFill/>
                  <a:ln>
                    <a:noFill/>
                  </a:ln>
                </pic:spPr>
              </pic:pic>
            </a:graphicData>
          </a:graphic>
        </wp:inline>
      </w:drawing>
    </w:r>
    <w:r>
      <w:t xml:space="preserve">                                               </w:t>
    </w:r>
    <w:r>
      <w:rPr>
        <w:noProof/>
      </w:rPr>
      <w:drawing>
        <wp:inline distT="0" distB="0" distL="0" distR="0" wp14:anchorId="2325A53E" wp14:editId="30F524FF">
          <wp:extent cx="937260" cy="807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294" cy="8229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C7D3" w14:textId="77777777" w:rsidR="00926686" w:rsidRDefault="00926686" w:rsidP="00C467F6">
      <w:pPr>
        <w:spacing w:after="0" w:line="240" w:lineRule="auto"/>
      </w:pPr>
      <w:r>
        <w:separator/>
      </w:r>
    </w:p>
  </w:footnote>
  <w:footnote w:type="continuationSeparator" w:id="0">
    <w:p w14:paraId="5E2EC7C9" w14:textId="77777777" w:rsidR="00926686" w:rsidRDefault="00926686" w:rsidP="00C4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244C" w14:textId="3FBAB950" w:rsidR="00C467F6" w:rsidRDefault="001653E0" w:rsidP="00C467F6">
    <w:pPr>
      <w:pStyle w:val="Header"/>
      <w:jc w:val="right"/>
    </w:pPr>
    <w:r w:rsidRPr="001653E0">
      <w:rPr>
        <w:noProof/>
      </w:rPr>
      <w:drawing>
        <wp:inline distT="0" distB="0" distL="0" distR="0" wp14:anchorId="25834917" wp14:editId="35D02A22">
          <wp:extent cx="1958340" cy="68708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1567" b="28811"/>
                  <a:stretch/>
                </pic:blipFill>
                <pic:spPr bwMode="auto">
                  <a:xfrm>
                    <a:off x="0" y="0"/>
                    <a:ext cx="1981467" cy="695198"/>
                  </a:xfrm>
                  <a:prstGeom prst="rect">
                    <a:avLst/>
                  </a:prstGeom>
                  <a:noFill/>
                  <a:ln>
                    <a:noFill/>
                  </a:ln>
                  <a:extLst>
                    <a:ext uri="{53640926-AAD7-44D8-BBD7-CCE9431645EC}">
                      <a14:shadowObscured xmlns:a14="http://schemas.microsoft.com/office/drawing/2010/main"/>
                    </a:ext>
                  </a:extLst>
                </pic:spPr>
              </pic:pic>
            </a:graphicData>
          </a:graphic>
        </wp:inline>
      </w:drawing>
    </w:r>
  </w:p>
  <w:p w14:paraId="520012F9" w14:textId="441CD024" w:rsidR="00C467F6" w:rsidRPr="00C467F6" w:rsidRDefault="00C467F6" w:rsidP="00C467F6">
    <w:pPr>
      <w:pStyle w:val="Header"/>
      <w:rPr>
        <w:sz w:val="18"/>
        <w:szCs w:val="18"/>
      </w:rPr>
    </w:pPr>
    <w:r w:rsidRPr="00C467F6">
      <w:rPr>
        <w:sz w:val="18"/>
        <w:szCs w:val="18"/>
      </w:rPr>
      <w:t>Westgate Badminton Centre</w:t>
    </w:r>
  </w:p>
  <w:p w14:paraId="2069D9B6" w14:textId="7565996D" w:rsidR="00C467F6" w:rsidRPr="00C467F6" w:rsidRDefault="00C467F6" w:rsidP="00C467F6">
    <w:pPr>
      <w:pStyle w:val="Header"/>
      <w:rPr>
        <w:sz w:val="18"/>
        <w:szCs w:val="18"/>
      </w:rPr>
    </w:pPr>
    <w:r w:rsidRPr="00C467F6">
      <w:rPr>
        <w:sz w:val="18"/>
        <w:szCs w:val="18"/>
      </w:rPr>
      <w:t>Cheriton Road</w:t>
    </w:r>
  </w:p>
  <w:p w14:paraId="55BBD8BE" w14:textId="32255170" w:rsidR="00C467F6" w:rsidRPr="00C467F6" w:rsidRDefault="00C467F6" w:rsidP="00C467F6">
    <w:pPr>
      <w:pStyle w:val="Header"/>
      <w:rPr>
        <w:sz w:val="18"/>
        <w:szCs w:val="18"/>
      </w:rPr>
    </w:pPr>
    <w:r w:rsidRPr="00C467F6">
      <w:rPr>
        <w:sz w:val="18"/>
        <w:szCs w:val="18"/>
      </w:rPr>
      <w:t>Winchester</w:t>
    </w:r>
  </w:p>
  <w:p w14:paraId="5CB206FC" w14:textId="7D3FE6F4" w:rsidR="00C467F6" w:rsidRDefault="00C467F6" w:rsidP="00C467F6">
    <w:pPr>
      <w:pStyle w:val="Header"/>
      <w:rPr>
        <w:sz w:val="18"/>
        <w:szCs w:val="18"/>
      </w:rPr>
    </w:pPr>
    <w:r w:rsidRPr="00C467F6">
      <w:rPr>
        <w:sz w:val="18"/>
        <w:szCs w:val="18"/>
      </w:rPr>
      <w:t>SO22 5AZ</w:t>
    </w:r>
  </w:p>
  <w:p w14:paraId="178C0C43" w14:textId="72BF3649" w:rsidR="00C467F6" w:rsidRDefault="00C467F6" w:rsidP="00C467F6">
    <w:pPr>
      <w:pStyle w:val="Header"/>
      <w:rPr>
        <w:sz w:val="18"/>
        <w:szCs w:val="18"/>
      </w:rPr>
    </w:pPr>
  </w:p>
  <w:p w14:paraId="2C928775" w14:textId="7CDB259C" w:rsidR="00C467F6" w:rsidRDefault="00C467F6" w:rsidP="00C467F6">
    <w:pPr>
      <w:pStyle w:val="Header"/>
      <w:rPr>
        <w:sz w:val="18"/>
        <w:szCs w:val="18"/>
      </w:rPr>
    </w:pPr>
    <w:r>
      <w:rPr>
        <w:sz w:val="18"/>
        <w:szCs w:val="18"/>
      </w:rPr>
      <w:t>W:   www.</w:t>
    </w:r>
    <w:r w:rsidR="00EB1D0D">
      <w:rPr>
        <w:sz w:val="18"/>
        <w:szCs w:val="18"/>
      </w:rPr>
      <w:t>hampshirebadminton.net</w:t>
    </w:r>
  </w:p>
  <w:p w14:paraId="3EB24E1D" w14:textId="55703390" w:rsidR="00C467F6" w:rsidRDefault="00C467F6" w:rsidP="00C467F6">
    <w:pPr>
      <w:pStyle w:val="Header"/>
      <w:rPr>
        <w:sz w:val="18"/>
        <w:szCs w:val="18"/>
      </w:rPr>
    </w:pPr>
    <w:r>
      <w:rPr>
        <w:sz w:val="18"/>
        <w:szCs w:val="18"/>
      </w:rPr>
      <w:t>T:     01962 444440</w:t>
    </w:r>
  </w:p>
  <w:p w14:paraId="2F3A7EB9" w14:textId="54B280D7" w:rsidR="00C467F6" w:rsidRDefault="00C467F6" w:rsidP="00C467F6">
    <w:pPr>
      <w:pStyle w:val="Header"/>
      <w:rPr>
        <w:sz w:val="18"/>
        <w:szCs w:val="18"/>
      </w:rPr>
    </w:pPr>
    <w:r>
      <w:rPr>
        <w:sz w:val="18"/>
        <w:szCs w:val="18"/>
      </w:rPr>
      <w:t>E:     centre.manager</w:t>
    </w:r>
    <w:r w:rsidR="00353342">
      <w:rPr>
        <w:sz w:val="18"/>
        <w:szCs w:val="18"/>
      </w:rPr>
      <w:t xml:space="preserve">@hantsbadminton.net </w:t>
    </w:r>
  </w:p>
  <w:p w14:paraId="5F058953" w14:textId="179DD89B" w:rsidR="00353342" w:rsidRDefault="00353342" w:rsidP="00C467F6">
    <w:pPr>
      <w:pStyle w:val="Header"/>
      <w:rPr>
        <w:sz w:val="18"/>
        <w:szCs w:val="18"/>
      </w:rPr>
    </w:pPr>
  </w:p>
  <w:p w14:paraId="65C45C81" w14:textId="77777777" w:rsidR="00C467F6" w:rsidRDefault="00C46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F6"/>
    <w:rsid w:val="00052FA4"/>
    <w:rsid w:val="000679D4"/>
    <w:rsid w:val="000F635C"/>
    <w:rsid w:val="00116D49"/>
    <w:rsid w:val="00127A5A"/>
    <w:rsid w:val="001653E0"/>
    <w:rsid w:val="001978F3"/>
    <w:rsid w:val="001A0C8D"/>
    <w:rsid w:val="001E5E44"/>
    <w:rsid w:val="002247F2"/>
    <w:rsid w:val="002E2994"/>
    <w:rsid w:val="00353342"/>
    <w:rsid w:val="00391B7B"/>
    <w:rsid w:val="00392F9D"/>
    <w:rsid w:val="003B214D"/>
    <w:rsid w:val="003B3FE1"/>
    <w:rsid w:val="00435B63"/>
    <w:rsid w:val="00457B91"/>
    <w:rsid w:val="0046524C"/>
    <w:rsid w:val="00477ACA"/>
    <w:rsid w:val="005304F4"/>
    <w:rsid w:val="006262D7"/>
    <w:rsid w:val="00680F2F"/>
    <w:rsid w:val="00694D06"/>
    <w:rsid w:val="006C3EB1"/>
    <w:rsid w:val="006E6FC9"/>
    <w:rsid w:val="00705A8F"/>
    <w:rsid w:val="00757348"/>
    <w:rsid w:val="00762BD1"/>
    <w:rsid w:val="007E662C"/>
    <w:rsid w:val="008231A4"/>
    <w:rsid w:val="008752F7"/>
    <w:rsid w:val="008D7848"/>
    <w:rsid w:val="0092204D"/>
    <w:rsid w:val="00926686"/>
    <w:rsid w:val="009C176D"/>
    <w:rsid w:val="00A32007"/>
    <w:rsid w:val="00A43EEE"/>
    <w:rsid w:val="00AB498C"/>
    <w:rsid w:val="00AE00D6"/>
    <w:rsid w:val="00AF0DC8"/>
    <w:rsid w:val="00B05959"/>
    <w:rsid w:val="00B33353"/>
    <w:rsid w:val="00BE64A6"/>
    <w:rsid w:val="00C467F6"/>
    <w:rsid w:val="00C5585E"/>
    <w:rsid w:val="00C84203"/>
    <w:rsid w:val="00D15D48"/>
    <w:rsid w:val="00D24E99"/>
    <w:rsid w:val="00D908A5"/>
    <w:rsid w:val="00DA0E71"/>
    <w:rsid w:val="00DA4386"/>
    <w:rsid w:val="00DA5C42"/>
    <w:rsid w:val="00DC7256"/>
    <w:rsid w:val="00E074AA"/>
    <w:rsid w:val="00EA4047"/>
    <w:rsid w:val="00EA6CE5"/>
    <w:rsid w:val="00EB1D0D"/>
    <w:rsid w:val="00EB7EC7"/>
    <w:rsid w:val="00EE3292"/>
    <w:rsid w:val="00EE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CEC4"/>
  <w15:chartTrackingRefBased/>
  <w15:docId w15:val="{2EFB65C3-30E7-4A96-B7DD-8FCB63A2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F6"/>
  </w:style>
  <w:style w:type="paragraph" w:styleId="Footer">
    <w:name w:val="footer"/>
    <w:basedOn w:val="Normal"/>
    <w:link w:val="FooterChar"/>
    <w:uiPriority w:val="99"/>
    <w:unhideWhenUsed/>
    <w:rsid w:val="00C4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F6"/>
  </w:style>
  <w:style w:type="character" w:styleId="Hyperlink">
    <w:name w:val="Hyperlink"/>
    <w:basedOn w:val="DefaultParagraphFont"/>
    <w:uiPriority w:val="99"/>
    <w:unhideWhenUsed/>
    <w:rsid w:val="00C467F6"/>
    <w:rPr>
      <w:color w:val="0563C1" w:themeColor="hyperlink"/>
      <w:u w:val="single"/>
    </w:rPr>
  </w:style>
  <w:style w:type="character" w:styleId="UnresolvedMention">
    <w:name w:val="Unresolved Mention"/>
    <w:basedOn w:val="DefaultParagraphFont"/>
    <w:uiPriority w:val="99"/>
    <w:semiHidden/>
    <w:unhideWhenUsed/>
    <w:rsid w:val="00C467F6"/>
    <w:rPr>
      <w:color w:val="605E5C"/>
      <w:shd w:val="clear" w:color="auto" w:fill="E1DFDD"/>
    </w:rPr>
  </w:style>
  <w:style w:type="table" w:styleId="TableGrid">
    <w:name w:val="Table Grid"/>
    <w:basedOn w:val="TableNormal"/>
    <w:uiPriority w:val="39"/>
    <w:rsid w:val="0035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imgres?imgurl=https://static.tournamentsoftware.com/images//style/badmintonengland/logo_print.png&amp;imgrefurl=https://be.tournamentsoftware.com/&amp;docid=AXGgP_SJrev5LM&amp;tbnid=ZH1oYKSY1wh-jM:&amp;vet=10ahUKEwj2yo7B-rDeAhVPzKQKHejBA3kQMwhBKAAwAA..i&amp;w=256&amp;h=160&amp;hl=en&amp;bih=747&amp;biw=1536&amp;q=badminton%20england&amp;ved=0ahUKEwj2yo7B-rDeAhVPzKQKHejBA3kQMwhBKAAwAA&amp;iact=mrc&amp;uact=8" TargetMode="External"/><Relationship Id="rId2" Type="http://schemas.openxmlformats.org/officeDocument/2006/relationships/image" Target="media/image2.png"/><Relationship Id="rId1" Type="http://schemas.openxmlformats.org/officeDocument/2006/relationships/hyperlink" Target="http://westgatebadmintoncentre.co.uk/"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224F-FD6A-43D6-80F1-61131A25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bamforth t.g. (tgb1g15)</dc:creator>
  <cp:keywords/>
  <dc:description/>
  <cp:lastModifiedBy>Richard Peters</cp:lastModifiedBy>
  <cp:revision>27</cp:revision>
  <cp:lastPrinted>2020-12-18T00:00:00Z</cp:lastPrinted>
  <dcterms:created xsi:type="dcterms:W3CDTF">2018-11-15T08:56:00Z</dcterms:created>
  <dcterms:modified xsi:type="dcterms:W3CDTF">2021-03-29T13:15:00Z</dcterms:modified>
</cp:coreProperties>
</file>